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B7" w:rsidRPr="00D913EF" w:rsidRDefault="002350B7" w:rsidP="002350B7">
      <w:pPr>
        <w:rPr>
          <w:rFonts w:ascii="Times New Roman" w:hAnsi="Times New Roman"/>
          <w:sz w:val="24"/>
        </w:rPr>
      </w:pPr>
      <w:r w:rsidRPr="00D913EF">
        <w:rPr>
          <w:rFonts w:ascii="Times New Roman" w:hAnsi="Times New Roman"/>
          <w:sz w:val="24"/>
        </w:rPr>
        <w:t>Zprávy z Lesního družstva Vysoké Chvojno s.r.o.</w:t>
      </w:r>
    </w:p>
    <w:p w:rsidR="002350B7" w:rsidRPr="00D913EF" w:rsidRDefault="002350B7" w:rsidP="002350B7">
      <w:pPr>
        <w:rPr>
          <w:rFonts w:ascii="Times New Roman" w:hAnsi="Times New Roman"/>
          <w:sz w:val="24"/>
        </w:rPr>
      </w:pPr>
    </w:p>
    <w:p w:rsidR="002350B7" w:rsidRDefault="002350B7" w:rsidP="002350B7">
      <w:pPr>
        <w:rPr>
          <w:rFonts w:ascii="Times New Roman" w:hAnsi="Times New Roman"/>
          <w:sz w:val="24"/>
        </w:rPr>
      </w:pPr>
      <w:r w:rsidRPr="00D913EF">
        <w:rPr>
          <w:rFonts w:ascii="Times New Roman" w:hAnsi="Times New Roman"/>
          <w:sz w:val="24"/>
        </w:rPr>
        <w:t>Vážení spoluobčané,</w:t>
      </w:r>
    </w:p>
    <w:p w:rsidR="002350B7" w:rsidRPr="00D913EF" w:rsidRDefault="002350B7" w:rsidP="002350B7">
      <w:pPr>
        <w:rPr>
          <w:rFonts w:ascii="Times New Roman" w:hAnsi="Times New Roman"/>
          <w:sz w:val="24"/>
        </w:rPr>
      </w:pPr>
    </w:p>
    <w:p w:rsidR="002350B7" w:rsidRPr="00D913EF" w:rsidRDefault="002350B7" w:rsidP="002350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D913EF">
        <w:rPr>
          <w:rFonts w:ascii="Times New Roman" w:hAnsi="Times New Roman"/>
          <w:sz w:val="24"/>
        </w:rPr>
        <w:t>zcela určitě jste ze svých vycházek přírodou či ze všech druhů medií zaznamenali důsledky dlouhotrvající sucha, které jsou patrné bohužel i na lesních porostech ve správě Lesního družstva Vysoké Chvojno s.r.o. Celou republikou se na oslabených smrkových lesích šíří vlna kůrovce, kterému už padlo za oběť mnoho milionů m</w:t>
      </w:r>
      <w:r w:rsidRPr="00D913EF">
        <w:rPr>
          <w:rFonts w:ascii="Times New Roman" w:hAnsi="Times New Roman"/>
          <w:sz w:val="24"/>
          <w:vertAlign w:val="superscript"/>
        </w:rPr>
        <w:t>3</w:t>
      </w:r>
      <w:r w:rsidRPr="00D913EF">
        <w:rPr>
          <w:rFonts w:ascii="Times New Roman" w:hAnsi="Times New Roman"/>
          <w:sz w:val="24"/>
        </w:rPr>
        <w:t xml:space="preserve"> smrku se vznikem desítek tisíc hektarů holin. Důsledkem extrémního sucha však neodumírají pouze smrky, jimž je věnována největší pozornost, ale v našich podmínkách usychají borovice, bř</w:t>
      </w:r>
      <w:r w:rsidR="007C0198">
        <w:rPr>
          <w:rFonts w:ascii="Times New Roman" w:hAnsi="Times New Roman"/>
          <w:sz w:val="24"/>
        </w:rPr>
        <w:t>ízy i duby a buky. Zkrátka sucho</w:t>
      </w:r>
      <w:r w:rsidRPr="00D913EF">
        <w:rPr>
          <w:rFonts w:ascii="Times New Roman" w:hAnsi="Times New Roman"/>
          <w:sz w:val="24"/>
        </w:rPr>
        <w:t xml:space="preserve"> si nevybírá! Řešení krizové situace v lesích se ještě zkomplikovalo výraznými problémy na trhu se dřevem a propastným poklesem jeho ceny, která je v některých případech na úrovni výrobních nákladů. Bohužel zodpovědní činitelé tohoto státu dlouhodobě podceňují význam lesů a lesního hospodářství a jejich reakce, pokud nějaká existuje, je pomalá a nedostatečná. </w:t>
      </w:r>
    </w:p>
    <w:p w:rsidR="002350B7" w:rsidRPr="00D913EF" w:rsidRDefault="002350B7" w:rsidP="002350B7">
      <w:pPr>
        <w:rPr>
          <w:rFonts w:ascii="Times New Roman" w:hAnsi="Times New Roman"/>
          <w:sz w:val="24"/>
        </w:rPr>
      </w:pPr>
      <w:r w:rsidRPr="00D913EF">
        <w:rPr>
          <w:rFonts w:ascii="Times New Roman" w:hAnsi="Times New Roman"/>
          <w:sz w:val="24"/>
        </w:rPr>
        <w:t xml:space="preserve">     Pokud na velké části území ČR zmizí lesy nastanou ještě větší problémy s vysycháním krajiny, dojde ke zvýšenému odtoku vody, k narušení půdy, přestane fungovat </w:t>
      </w:r>
      <w:proofErr w:type="gramStart"/>
      <w:r w:rsidRPr="00D913EF">
        <w:rPr>
          <w:rFonts w:ascii="Times New Roman" w:hAnsi="Times New Roman"/>
          <w:sz w:val="24"/>
        </w:rPr>
        <w:t>vázaní</w:t>
      </w:r>
      <w:proofErr w:type="gramEnd"/>
      <w:r w:rsidRPr="00D913EF">
        <w:rPr>
          <w:rFonts w:ascii="Times New Roman" w:hAnsi="Times New Roman"/>
          <w:sz w:val="24"/>
        </w:rPr>
        <w:t xml:space="preserve"> CO</w:t>
      </w:r>
      <w:r w:rsidRPr="00D913EF">
        <w:rPr>
          <w:rFonts w:ascii="Times New Roman" w:hAnsi="Times New Roman"/>
          <w:sz w:val="24"/>
          <w:vertAlign w:val="subscript"/>
        </w:rPr>
        <w:t>2</w:t>
      </w:r>
      <w:r w:rsidRPr="00D913EF">
        <w:rPr>
          <w:rFonts w:ascii="Times New Roman" w:hAnsi="Times New Roman"/>
          <w:sz w:val="24"/>
        </w:rPr>
        <w:t xml:space="preserve">  ve stromech a to vše povede k dalšímu oteplování a ztrátě vody. Lesnici jsou si dobře vědomi těchto nebezpečí a například na našem majetku již dlouhodobě zakládáme druhově pestřejší a tím i snad odolnější lesy s maximálním využitím přirozené obnovy. Tisk či televize však celou situaci buď podceňují, nebo pro vyjádření k ní dávají prostor různým ekologickým hnutím, jejichž představitelé nezatíženi příslušným vzděláním a praxí, bez jakékoliv zodpovědnosti udílí „hraběcí rady“ pro řešení problémů. Množí se i zázračná řešení prezentovaná některými zneuznanými lesníky, kteří nedostatky ve své odborné praxi nahrazují politickým vlivem, když se pružně přimykají k úspěšným politickým stranám a hnutím. </w:t>
      </w:r>
    </w:p>
    <w:p w:rsidR="002350B7" w:rsidRPr="00D913EF" w:rsidRDefault="002350B7" w:rsidP="002350B7">
      <w:pPr>
        <w:rPr>
          <w:rFonts w:ascii="Times New Roman" w:hAnsi="Times New Roman"/>
          <w:sz w:val="24"/>
        </w:rPr>
      </w:pPr>
      <w:r w:rsidRPr="00D913EF">
        <w:rPr>
          <w:rFonts w:ascii="Times New Roman" w:hAnsi="Times New Roman"/>
          <w:sz w:val="24"/>
        </w:rPr>
        <w:t xml:space="preserve">     Na pozadí ekonomické a ekologické katastrofy lesů ČR se odehrává ideologický a politický boj o „vládu“ nad lesy. „ Ochránci přírody“ z Prahy chtějí opět venkovu vnucovat svou představu, vysněnou na balkonech činžovních domů, o způsobu života na venkově, Věřte, prosím raději „svým“ lesníkům, kteří jsou dostatečně vzdělaní, mají zkušenosti a chuť nepříznivý stav v českých lesích změnit. Již pan Werich říkal: „Na odborné věci musí být odborníci.“</w:t>
      </w:r>
    </w:p>
    <w:p w:rsidR="002350B7" w:rsidRPr="00D913EF" w:rsidRDefault="002350B7" w:rsidP="002350B7">
      <w:pPr>
        <w:rPr>
          <w:rFonts w:ascii="Times New Roman" w:hAnsi="Times New Roman"/>
          <w:sz w:val="24"/>
        </w:rPr>
      </w:pPr>
    </w:p>
    <w:p w:rsidR="002350B7" w:rsidRPr="00D913EF" w:rsidRDefault="002350B7" w:rsidP="002350B7">
      <w:pPr>
        <w:rPr>
          <w:rFonts w:ascii="Times New Roman" w:hAnsi="Times New Roman"/>
          <w:sz w:val="24"/>
        </w:rPr>
      </w:pPr>
      <w:r w:rsidRPr="00D913EF">
        <w:rPr>
          <w:rFonts w:ascii="Times New Roman" w:hAnsi="Times New Roman"/>
          <w:sz w:val="24"/>
        </w:rPr>
        <w:t xml:space="preserve">     Abychom pro Vás neměli jen špatné zprávy snad i trochu pozitivní informace. V nejbližších jarních dnech bude otevřena ve Vysokém Chvojně v blízkosti Penzionu Zámeček nová restaurace se specializací na grilované pstruhy, podobná těm, které někteří z Vás znají z návštěv sousedního Polska. Restaurace byla vybudována prakticky za jeden rok a bude nabízet mimo jiné prostory pro rodinné oslavy, svatby či přátelská posezení i s možností prohlídky Arboreta, Zookoutku či s ubytováním v Penzionu Zámeček. V letošním roce nás ještě </w:t>
      </w:r>
      <w:r w:rsidR="007C0198">
        <w:rPr>
          <w:rFonts w:ascii="Times New Roman" w:hAnsi="Times New Roman"/>
          <w:sz w:val="24"/>
        </w:rPr>
        <w:t>čekají zahradnická</w:t>
      </w:r>
      <w:r w:rsidRPr="00D913EF">
        <w:rPr>
          <w:rFonts w:ascii="Times New Roman" w:hAnsi="Times New Roman"/>
          <w:sz w:val="24"/>
        </w:rPr>
        <w:t xml:space="preserve"> úprav</w:t>
      </w:r>
      <w:r w:rsidR="007C0198">
        <w:rPr>
          <w:rFonts w:ascii="Times New Roman" w:hAnsi="Times New Roman"/>
          <w:sz w:val="24"/>
        </w:rPr>
        <w:t>a</w:t>
      </w:r>
      <w:bookmarkStart w:id="0" w:name="_GoBack"/>
      <w:bookmarkEnd w:id="0"/>
      <w:r w:rsidRPr="00D913EF">
        <w:rPr>
          <w:rFonts w:ascii="Times New Roman" w:hAnsi="Times New Roman"/>
          <w:sz w:val="24"/>
        </w:rPr>
        <w:t xml:space="preserve"> okolí a vybudování hracích prvků pro děti, aby celá rodina zde našla prostor k příjemnému posezení a odpočinku. </w:t>
      </w:r>
    </w:p>
    <w:p w:rsidR="002350B7" w:rsidRPr="00D913EF" w:rsidRDefault="002350B7" w:rsidP="002350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D913EF">
        <w:rPr>
          <w:rFonts w:ascii="Times New Roman" w:hAnsi="Times New Roman"/>
          <w:sz w:val="24"/>
        </w:rPr>
        <w:t>Věřím, že probudíme Vaší zvědavost, přijdete se občerstvit a doufáme, že odejdete spokojeni a budete se vracet.</w:t>
      </w:r>
    </w:p>
    <w:p w:rsidR="002350B7" w:rsidRPr="00D913EF" w:rsidRDefault="002350B7" w:rsidP="002350B7">
      <w:pPr>
        <w:rPr>
          <w:rFonts w:ascii="Times New Roman" w:hAnsi="Times New Roman"/>
          <w:sz w:val="24"/>
        </w:rPr>
      </w:pPr>
    </w:p>
    <w:p w:rsidR="002350B7" w:rsidRPr="00D913EF" w:rsidRDefault="002350B7" w:rsidP="002350B7">
      <w:pPr>
        <w:rPr>
          <w:rFonts w:ascii="Times New Roman" w:hAnsi="Times New Roman"/>
          <w:sz w:val="24"/>
        </w:rPr>
      </w:pPr>
      <w:r w:rsidRPr="00D913EF">
        <w:rPr>
          <w:rFonts w:ascii="Times New Roman" w:hAnsi="Times New Roman"/>
          <w:sz w:val="24"/>
        </w:rPr>
        <w:t>Lesu Zdar!</w:t>
      </w:r>
    </w:p>
    <w:p w:rsidR="002350B7" w:rsidRPr="00D913EF" w:rsidRDefault="002350B7" w:rsidP="002350B7">
      <w:pPr>
        <w:rPr>
          <w:rFonts w:ascii="Times New Roman" w:hAnsi="Times New Roman"/>
          <w:sz w:val="24"/>
        </w:rPr>
      </w:pPr>
    </w:p>
    <w:p w:rsidR="002350B7" w:rsidRPr="00D913EF" w:rsidRDefault="002350B7" w:rsidP="002350B7">
      <w:pPr>
        <w:rPr>
          <w:rFonts w:ascii="Times New Roman" w:hAnsi="Times New Roman"/>
          <w:sz w:val="24"/>
        </w:rPr>
      </w:pPr>
      <w:r w:rsidRPr="00D913EF">
        <w:rPr>
          <w:rFonts w:ascii="Times New Roman" w:hAnsi="Times New Roman"/>
          <w:sz w:val="24"/>
        </w:rPr>
        <w:t xml:space="preserve">Radomír Charvát </w:t>
      </w:r>
      <w:r>
        <w:rPr>
          <w:rFonts w:ascii="Times New Roman" w:hAnsi="Times New Roman"/>
          <w:sz w:val="24"/>
        </w:rPr>
        <w:t xml:space="preserve">- </w:t>
      </w:r>
      <w:r w:rsidRPr="00D913EF">
        <w:rPr>
          <w:rFonts w:ascii="Times New Roman" w:hAnsi="Times New Roman"/>
          <w:sz w:val="24"/>
        </w:rPr>
        <w:t>jednatel společnosti</w:t>
      </w:r>
    </w:p>
    <w:p w:rsidR="00213E50" w:rsidRDefault="00213E50"/>
    <w:sectPr w:rsidR="0021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B7"/>
    <w:rsid w:val="00213E50"/>
    <w:rsid w:val="002350B7"/>
    <w:rsid w:val="007C0198"/>
    <w:rsid w:val="00F4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545FA-CEB7-4F19-A892-DFF4A63D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0B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6D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DD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Charvátová</dc:creator>
  <cp:keywords/>
  <dc:description/>
  <cp:lastModifiedBy>Iva Charvátová</cp:lastModifiedBy>
  <cp:revision>3</cp:revision>
  <cp:lastPrinted>2019-03-13T19:13:00Z</cp:lastPrinted>
  <dcterms:created xsi:type="dcterms:W3CDTF">2019-03-13T14:39:00Z</dcterms:created>
  <dcterms:modified xsi:type="dcterms:W3CDTF">2019-03-14T09:14:00Z</dcterms:modified>
</cp:coreProperties>
</file>