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364B" w14:textId="319B6412" w:rsidR="00644207" w:rsidRDefault="00644207" w:rsidP="00644207">
      <w:pPr>
        <w:rPr>
          <w:b/>
          <w:color w:val="FF0000"/>
          <w:sz w:val="144"/>
          <w:szCs w:val="144"/>
        </w:rPr>
      </w:pPr>
      <w:r>
        <w:rPr>
          <w:b/>
          <w:color w:val="FF0000"/>
          <w:sz w:val="144"/>
          <w:szCs w:val="144"/>
        </w:rPr>
        <w:t xml:space="preserve">     </w:t>
      </w:r>
      <w:r>
        <w:rPr>
          <w:b/>
          <w:color w:val="FF0000"/>
          <w:sz w:val="144"/>
          <w:szCs w:val="144"/>
        </w:rPr>
        <w:t>O</w:t>
      </w:r>
      <w:r>
        <w:rPr>
          <w:b/>
          <w:color w:val="FF0000"/>
          <w:sz w:val="144"/>
          <w:szCs w:val="144"/>
        </w:rPr>
        <w:t>ZNÁMENÍ</w:t>
      </w:r>
    </w:p>
    <w:p w14:paraId="27C498FD" w14:textId="77777777" w:rsidR="00644207" w:rsidRDefault="00644207" w:rsidP="00644207">
      <w:pPr>
        <w:ind w:left="-1260" w:firstLine="1260"/>
        <w:jc w:val="center"/>
        <w:rPr>
          <w:b/>
          <w:bCs/>
          <w:sz w:val="44"/>
          <w:szCs w:val="44"/>
        </w:rPr>
      </w:pPr>
    </w:p>
    <w:p w14:paraId="3C2DEF29" w14:textId="77777777" w:rsidR="00644207" w:rsidRDefault="00644207" w:rsidP="00644207">
      <w:pPr>
        <w:ind w:left="-1260" w:firstLine="126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Připomínáme poplatníkům místních poplatků, že </w:t>
      </w:r>
    </w:p>
    <w:p w14:paraId="493CDC26" w14:textId="77777777" w:rsidR="00644207" w:rsidRDefault="00644207" w:rsidP="00644207">
      <w:pPr>
        <w:ind w:left="-1260" w:firstLine="126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splatnost místních poplatků na rok 2023 je </w:t>
      </w:r>
    </w:p>
    <w:p w14:paraId="3ED678FE" w14:textId="77777777" w:rsidR="00644207" w:rsidRDefault="00644207" w:rsidP="00644207">
      <w:pPr>
        <w:ind w:left="-1260"/>
        <w:jc w:val="center"/>
        <w:rPr>
          <w:b/>
          <w:bCs/>
          <w:sz w:val="36"/>
          <w:szCs w:val="36"/>
        </w:rPr>
      </w:pPr>
    </w:p>
    <w:p w14:paraId="44EC8449" w14:textId="77777777" w:rsidR="00644207" w:rsidRDefault="00644207" w:rsidP="00644207">
      <w:pPr>
        <w:ind w:left="-1260"/>
        <w:jc w:val="center"/>
        <w:rPr>
          <w:b/>
          <w:bCs/>
          <w:sz w:val="48"/>
          <w:szCs w:val="48"/>
        </w:rPr>
      </w:pPr>
    </w:p>
    <w:p w14:paraId="409BC075" w14:textId="77777777" w:rsidR="00644207" w:rsidRDefault="00644207" w:rsidP="00644207">
      <w:pPr>
        <w:ind w:left="-1260"/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 xml:space="preserve">    do 31.března 2023</w:t>
      </w:r>
    </w:p>
    <w:p w14:paraId="6DFE840B" w14:textId="77777777" w:rsidR="00644207" w:rsidRDefault="00644207" w:rsidP="00644207">
      <w:pPr>
        <w:ind w:left="708"/>
        <w:jc w:val="center"/>
        <w:rPr>
          <w:b/>
          <w:sz w:val="48"/>
          <w:szCs w:val="48"/>
        </w:rPr>
      </w:pPr>
    </w:p>
    <w:p w14:paraId="581C9913" w14:textId="77777777" w:rsidR="00644207" w:rsidRDefault="00644207" w:rsidP="0064420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Sazby poplatku na rok 2023:</w:t>
      </w:r>
    </w:p>
    <w:p w14:paraId="5C294A23" w14:textId="77777777" w:rsidR="00644207" w:rsidRDefault="00644207" w:rsidP="00644207">
      <w:pPr>
        <w:jc w:val="center"/>
        <w:rPr>
          <w:b/>
          <w:sz w:val="48"/>
          <w:szCs w:val="48"/>
        </w:rPr>
      </w:pPr>
    </w:p>
    <w:p w14:paraId="370E118F" w14:textId="77777777" w:rsidR="00644207" w:rsidRDefault="00644207" w:rsidP="006442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 sazba poplatku za fyzickou osobu přihlášenou v obci činí 700,- Kč,</w:t>
      </w:r>
    </w:p>
    <w:p w14:paraId="31C4638E" w14:textId="77777777" w:rsidR="00644207" w:rsidRDefault="00644207" w:rsidP="00644207">
      <w:pPr>
        <w:jc w:val="center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>splatnost do 31.3. 2023</w:t>
      </w:r>
      <w:r>
        <w:rPr>
          <w:b/>
          <w:sz w:val="36"/>
          <w:szCs w:val="36"/>
        </w:rPr>
        <w:t xml:space="preserve"> jednorázově</w:t>
      </w:r>
    </w:p>
    <w:p w14:paraId="562C18CC" w14:textId="77777777" w:rsidR="00644207" w:rsidRDefault="00644207" w:rsidP="00644207">
      <w:pPr>
        <w:jc w:val="center"/>
        <w:rPr>
          <w:b/>
          <w:sz w:val="36"/>
          <w:szCs w:val="36"/>
        </w:rPr>
      </w:pPr>
    </w:p>
    <w:p w14:paraId="74C03E9F" w14:textId="77777777" w:rsidR="00644207" w:rsidRDefault="00644207" w:rsidP="006442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-sazba poplatku za fyzickou osobu, která má ve vlastnictví</w:t>
      </w:r>
    </w:p>
    <w:p w14:paraId="0E2F44EA" w14:textId="77777777" w:rsidR="00644207" w:rsidRDefault="00644207" w:rsidP="006442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stavbu určenou k individuální rekreaci, byt nebo rodinný dům,</w:t>
      </w:r>
    </w:p>
    <w:p w14:paraId="46736EE5" w14:textId="77777777" w:rsidR="00644207" w:rsidRDefault="00644207" w:rsidP="006442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 kterých není přihlášena žádná fyzická osoba činí 700,- Kč,</w:t>
      </w:r>
    </w:p>
    <w:p w14:paraId="55720F45" w14:textId="77777777" w:rsidR="00644207" w:rsidRDefault="00644207" w:rsidP="00644207">
      <w:pPr>
        <w:jc w:val="center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>splatnost do 31.3. 2023</w:t>
      </w:r>
      <w:r>
        <w:rPr>
          <w:b/>
          <w:sz w:val="36"/>
          <w:szCs w:val="36"/>
        </w:rPr>
        <w:t xml:space="preserve"> jednorázově</w:t>
      </w:r>
    </w:p>
    <w:p w14:paraId="13C0C03B" w14:textId="77777777" w:rsidR="00644207" w:rsidRDefault="00644207" w:rsidP="00644207">
      <w:pPr>
        <w:jc w:val="center"/>
        <w:rPr>
          <w:b/>
          <w:sz w:val="36"/>
          <w:szCs w:val="36"/>
        </w:rPr>
      </w:pPr>
    </w:p>
    <w:p w14:paraId="649B5C11" w14:textId="77777777" w:rsidR="00644207" w:rsidRDefault="00644207" w:rsidP="00644207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-sazba poplatku za jednoho psa činí 100,- Kč a za druhého</w:t>
      </w:r>
    </w:p>
    <w:p w14:paraId="3727E0B4" w14:textId="77777777" w:rsidR="00644207" w:rsidRDefault="00644207" w:rsidP="00644207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každého dalšího psa téhož držitele činí 200,- Kč</w:t>
      </w:r>
    </w:p>
    <w:p w14:paraId="0FE41BC8" w14:textId="77777777" w:rsidR="00644207" w:rsidRDefault="00644207" w:rsidP="00644207">
      <w:pPr>
        <w:jc w:val="center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>splatnost do 31.3. 2023</w:t>
      </w:r>
      <w:r>
        <w:rPr>
          <w:b/>
          <w:sz w:val="36"/>
          <w:szCs w:val="36"/>
        </w:rPr>
        <w:t xml:space="preserve"> jednorázově</w:t>
      </w:r>
    </w:p>
    <w:p w14:paraId="3D0A7896" w14:textId="77777777" w:rsidR="00644207" w:rsidRDefault="00644207" w:rsidP="00644207">
      <w:pPr>
        <w:jc w:val="center"/>
        <w:rPr>
          <w:b/>
          <w:sz w:val="36"/>
          <w:szCs w:val="36"/>
        </w:rPr>
      </w:pPr>
    </w:p>
    <w:p w14:paraId="62FB4449" w14:textId="77777777" w:rsidR="00644207" w:rsidRDefault="00644207" w:rsidP="00644207">
      <w:pPr>
        <w:jc w:val="center"/>
        <w:rPr>
          <w:b/>
          <w:sz w:val="36"/>
          <w:szCs w:val="36"/>
        </w:rPr>
      </w:pPr>
    </w:p>
    <w:p w14:paraId="5C778C5E" w14:textId="77777777" w:rsidR="00644207" w:rsidRDefault="00644207" w:rsidP="006442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Platba v hotovosti v kanceláři obecního úřadu</w:t>
      </w:r>
    </w:p>
    <w:p w14:paraId="7150E8E8" w14:textId="77777777" w:rsidR="00644207" w:rsidRDefault="00644207" w:rsidP="006442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nebo</w:t>
      </w:r>
    </w:p>
    <w:p w14:paraId="55CB9273" w14:textId="17C32A2C" w:rsidR="004B4CE7" w:rsidRPr="00644207" w:rsidRDefault="00644207" w:rsidP="00644207">
      <w:pPr>
        <w:jc w:val="center"/>
      </w:pPr>
      <w:r>
        <w:rPr>
          <w:b/>
          <w:sz w:val="36"/>
          <w:szCs w:val="36"/>
        </w:rPr>
        <w:t xml:space="preserve"> bankovním převodem na </w:t>
      </w:r>
      <w:proofErr w:type="spellStart"/>
      <w:r>
        <w:rPr>
          <w:b/>
          <w:sz w:val="36"/>
          <w:szCs w:val="36"/>
        </w:rPr>
        <w:t>č.ú</w:t>
      </w:r>
      <w:proofErr w:type="spellEnd"/>
      <w:r>
        <w:rPr>
          <w:b/>
          <w:sz w:val="36"/>
          <w:szCs w:val="36"/>
        </w:rPr>
        <w:t xml:space="preserve">. 1205427379/0800, VS je čp. </w:t>
      </w:r>
    </w:p>
    <w:sectPr w:rsidR="004B4CE7" w:rsidRPr="00644207" w:rsidSect="00644207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71"/>
    <w:rsid w:val="000C5E71"/>
    <w:rsid w:val="004B4CE7"/>
    <w:rsid w:val="00644207"/>
    <w:rsid w:val="00DC28A2"/>
    <w:rsid w:val="00D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B6B2"/>
  <w15:chartTrackingRefBased/>
  <w15:docId w15:val="{776C9228-CC7C-48DD-AC8D-064E71AB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5E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634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Šubrtová</dc:creator>
  <cp:keywords/>
  <dc:description/>
  <cp:lastModifiedBy>Květa Šubrtová</cp:lastModifiedBy>
  <cp:revision>4</cp:revision>
  <dcterms:created xsi:type="dcterms:W3CDTF">2023-01-04T15:32:00Z</dcterms:created>
  <dcterms:modified xsi:type="dcterms:W3CDTF">2023-03-06T13:37:00Z</dcterms:modified>
</cp:coreProperties>
</file>